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30B7A" w14:textId="77777777" w:rsidR="002432EA" w:rsidRDefault="00000000">
      <w:pPr>
        <w:spacing w:after="0" w:line="240" w:lineRule="auto"/>
        <w:jc w:val="center"/>
        <w:rPr>
          <w:rFonts w:ascii="Arial Rounded MT Bold" w:hAnsi="Arial Rounded MT Bold" w:cs="Times New Roman"/>
          <w:b/>
          <w:color w:val="FF0000"/>
          <w:sz w:val="78"/>
          <w:szCs w:val="78"/>
        </w:rPr>
      </w:pPr>
      <w:r>
        <w:rPr>
          <w:rFonts w:ascii="Arial Rounded MT Bold" w:hAnsi="Arial Rounded MT Bold" w:cs="Times New Roman"/>
          <w:bCs/>
          <w:noProof/>
          <w:color w:val="FF0000"/>
          <w:sz w:val="36"/>
          <w:szCs w:val="36"/>
          <w:lang w:val="en-US" w:eastAsia="en-US" w:bidi="ar-SA"/>
        </w:rPr>
        <w:drawing>
          <wp:anchor distT="0" distB="0" distL="114300" distR="114300" simplePos="0" relativeHeight="251656704" behindDoc="1" locked="0" layoutInCell="1" allowOverlap="1" wp14:anchorId="2A4B621E" wp14:editId="28FFE002">
            <wp:simplePos x="0" y="0"/>
            <wp:positionH relativeFrom="column">
              <wp:posOffset>-171450</wp:posOffset>
            </wp:positionH>
            <wp:positionV relativeFrom="paragraph">
              <wp:posOffset>142875</wp:posOffset>
            </wp:positionV>
            <wp:extent cx="847725" cy="847725"/>
            <wp:effectExtent l="19050" t="0" r="9525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 w:cs="Times New Roman"/>
          <w:b/>
          <w:color w:val="FF0000"/>
          <w:sz w:val="78"/>
          <w:szCs w:val="78"/>
        </w:rPr>
        <w:t xml:space="preserve">      NVN SR. SEC. SCHOOL</w:t>
      </w:r>
    </w:p>
    <w:p w14:paraId="1D5C2715" w14:textId="77777777" w:rsidR="002432EA" w:rsidRDefault="00000000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002060"/>
          <w:sz w:val="36"/>
          <w:szCs w:val="36"/>
        </w:rPr>
      </w:pPr>
      <w:r>
        <w:rPr>
          <w:rFonts w:ascii="Arial Rounded MT Bold" w:hAnsi="Arial Rounded MT Bold" w:cs="Times New Roman"/>
          <w:bCs/>
          <w:color w:val="002060"/>
          <w:sz w:val="36"/>
          <w:szCs w:val="36"/>
        </w:rPr>
        <w:t>HODAL – HASSANPUR ROAD, BHIDUKI</w:t>
      </w:r>
    </w:p>
    <w:p w14:paraId="73540959" w14:textId="77777777" w:rsidR="002432EA" w:rsidRDefault="00000000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>
        <w:rPr>
          <w:rFonts w:ascii="Arial Rounded MT Bold" w:hAnsi="Arial Rounded MT Bold" w:cs="Times New Roman"/>
          <w:bCs/>
          <w:color w:val="002060"/>
          <w:sz w:val="30"/>
          <w:szCs w:val="30"/>
        </w:rPr>
        <w:t>Contact No. – 9466985670, 8077114731</w:t>
      </w:r>
    </w:p>
    <w:p w14:paraId="79F7886D" w14:textId="77777777" w:rsidR="002432EA" w:rsidRDefault="00000000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>
        <w:rPr>
          <w:rFonts w:ascii="Arial Rounded MT Bold" w:hAnsi="Arial Rounded MT Bold" w:cs="Times New Roman"/>
          <w:bCs/>
          <w:color w:val="FF0000"/>
          <w:sz w:val="36"/>
          <w:szCs w:val="36"/>
        </w:rPr>
        <w:t xml:space="preserve">          School Code – 41404      School Affiliation– 531299</w:t>
      </w:r>
    </w:p>
    <w:p w14:paraId="2839A96C" w14:textId="77777777" w:rsidR="002432EA" w:rsidRDefault="008E56BD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pict w14:anchorId="6217E881">
          <v:line id="Straight Connector 3" o:spid="_x0000_s1027" alt="" style="position:absolute;left:0;text-align:left;z-index:251657728;mso-wrap-edited:f;mso-width-percent:0;mso-height-percent:0;mso-width-percent:0;mso-height-percent:0;mso-width-relative:margin;mso-height-relative:page" from="-16.5pt,7.1pt" to="508.45pt,7.1pt" strokecolor="#17365d" strokeweight="1.25pt">
            <v:stroke linestyle="thinThin"/>
          </v:line>
        </w:pict>
      </w:r>
      <w:r>
        <w:rPr>
          <w:rFonts w:ascii="Times New Roman" w:hAnsi="Times New Roman" w:cs="Times New Roman"/>
          <w:b/>
          <w:sz w:val="36"/>
          <w:szCs w:val="36"/>
          <w:u w:val="single"/>
        </w:rPr>
        <w:pict w14:anchorId="7974BBF8">
          <v:line id="Straight Connector 4" o:spid="_x0000_s1026" alt="" style="position:absolute;left:0;text-align:left;z-index:251658752;mso-wrap-edited:f;mso-width-percent:0;mso-height-percent:0;mso-width-percent:0;mso-height-percent:0;mso-width-relative:margin;mso-height-relative:page" from="-16.5pt,10.85pt" to="508.45pt,10.85pt" strokecolor="#17365d" strokeweight="1.25pt">
            <v:stroke linestyle="thinThin"/>
          </v:line>
        </w:pict>
      </w:r>
    </w:p>
    <w:p w14:paraId="47255665" w14:textId="77777777" w:rsidR="002432EA" w:rsidRDefault="00000000">
      <w:pPr>
        <w:jc w:val="center"/>
        <w:rPr>
          <w:rFonts w:ascii="Times New Roman" w:hAnsi="Times New Roman" w:cs="Times New Roman"/>
          <w:b/>
          <w:i/>
          <w:sz w:val="3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40"/>
          <w:szCs w:val="24"/>
          <w:u w:val="single"/>
        </w:rPr>
        <w:t>Fees Structure 2026-27</w:t>
      </w:r>
    </w:p>
    <w:tbl>
      <w:tblPr>
        <w:tblStyle w:val="TableGrid"/>
        <w:tblW w:w="10408" w:type="dxa"/>
        <w:tblLook w:val="04A0" w:firstRow="1" w:lastRow="0" w:firstColumn="1" w:lastColumn="0" w:noHBand="0" w:noVBand="1"/>
      </w:tblPr>
      <w:tblGrid>
        <w:gridCol w:w="2347"/>
        <w:gridCol w:w="2687"/>
        <w:gridCol w:w="2687"/>
        <w:gridCol w:w="2687"/>
      </w:tblGrid>
      <w:tr w:rsidR="002432EA" w14:paraId="6BCEA40C" w14:textId="77777777">
        <w:trPr>
          <w:trHeight w:val="524"/>
        </w:trPr>
        <w:tc>
          <w:tcPr>
            <w:tcW w:w="2347" w:type="dxa"/>
          </w:tcPr>
          <w:p w14:paraId="7E704970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Class</w:t>
            </w:r>
          </w:p>
        </w:tc>
        <w:tc>
          <w:tcPr>
            <w:tcW w:w="2687" w:type="dxa"/>
          </w:tcPr>
          <w:p w14:paraId="34BE4B58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Admission Fees</w:t>
            </w:r>
          </w:p>
        </w:tc>
        <w:tc>
          <w:tcPr>
            <w:tcW w:w="2687" w:type="dxa"/>
          </w:tcPr>
          <w:p w14:paraId="035D39FA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Monthly Composite  Fees</w:t>
            </w:r>
          </w:p>
        </w:tc>
        <w:tc>
          <w:tcPr>
            <w:tcW w:w="2687" w:type="dxa"/>
          </w:tcPr>
          <w:p w14:paraId="2A85D87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Yearly Composite Fees</w:t>
            </w:r>
          </w:p>
        </w:tc>
      </w:tr>
      <w:tr w:rsidR="002432EA" w14:paraId="58B5B280" w14:textId="77777777">
        <w:trPr>
          <w:trHeight w:val="444"/>
        </w:trPr>
        <w:tc>
          <w:tcPr>
            <w:tcW w:w="2347" w:type="dxa"/>
            <w:vAlign w:val="center"/>
          </w:tcPr>
          <w:p w14:paraId="7178577E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Nur.</w:t>
            </w:r>
          </w:p>
        </w:tc>
        <w:tc>
          <w:tcPr>
            <w:tcW w:w="2687" w:type="dxa"/>
            <w:vAlign w:val="center"/>
          </w:tcPr>
          <w:p w14:paraId="30C175A2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2000</w:t>
            </w:r>
          </w:p>
        </w:tc>
        <w:tc>
          <w:tcPr>
            <w:tcW w:w="2687" w:type="dxa"/>
            <w:vAlign w:val="center"/>
          </w:tcPr>
          <w:p w14:paraId="08CAA13F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1800</w:t>
            </w:r>
          </w:p>
        </w:tc>
        <w:tc>
          <w:tcPr>
            <w:tcW w:w="2687" w:type="dxa"/>
            <w:vAlign w:val="center"/>
          </w:tcPr>
          <w:p w14:paraId="609895BF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21600</w:t>
            </w:r>
          </w:p>
        </w:tc>
      </w:tr>
      <w:tr w:rsidR="002432EA" w14:paraId="09970277" w14:textId="77777777">
        <w:trPr>
          <w:trHeight w:val="474"/>
        </w:trPr>
        <w:tc>
          <w:tcPr>
            <w:tcW w:w="2347" w:type="dxa"/>
            <w:vAlign w:val="center"/>
          </w:tcPr>
          <w:p w14:paraId="4D8DCAD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LKG</w:t>
            </w:r>
          </w:p>
        </w:tc>
        <w:tc>
          <w:tcPr>
            <w:tcW w:w="2687" w:type="dxa"/>
            <w:vAlign w:val="center"/>
          </w:tcPr>
          <w:p w14:paraId="53AB7AFD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3000</w:t>
            </w:r>
          </w:p>
        </w:tc>
        <w:tc>
          <w:tcPr>
            <w:tcW w:w="2687" w:type="dxa"/>
            <w:vAlign w:val="center"/>
          </w:tcPr>
          <w:p w14:paraId="749A106D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1900</w:t>
            </w:r>
          </w:p>
        </w:tc>
        <w:tc>
          <w:tcPr>
            <w:tcW w:w="2687" w:type="dxa"/>
            <w:vAlign w:val="center"/>
          </w:tcPr>
          <w:p w14:paraId="5575219A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22800</w:t>
            </w:r>
          </w:p>
        </w:tc>
      </w:tr>
      <w:tr w:rsidR="002432EA" w14:paraId="1010A8B5" w14:textId="77777777">
        <w:trPr>
          <w:trHeight w:val="474"/>
        </w:trPr>
        <w:tc>
          <w:tcPr>
            <w:tcW w:w="2347" w:type="dxa"/>
            <w:vAlign w:val="center"/>
          </w:tcPr>
          <w:p w14:paraId="014649D4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UKG</w:t>
            </w:r>
          </w:p>
        </w:tc>
        <w:tc>
          <w:tcPr>
            <w:tcW w:w="2687" w:type="dxa"/>
            <w:vAlign w:val="center"/>
          </w:tcPr>
          <w:p w14:paraId="008AFF2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3000</w:t>
            </w:r>
          </w:p>
        </w:tc>
        <w:tc>
          <w:tcPr>
            <w:tcW w:w="2687" w:type="dxa"/>
            <w:vAlign w:val="center"/>
          </w:tcPr>
          <w:p w14:paraId="6F6AD999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2000</w:t>
            </w:r>
          </w:p>
        </w:tc>
        <w:tc>
          <w:tcPr>
            <w:tcW w:w="2687" w:type="dxa"/>
            <w:vAlign w:val="center"/>
          </w:tcPr>
          <w:p w14:paraId="712ABFE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24000</w:t>
            </w:r>
          </w:p>
        </w:tc>
      </w:tr>
      <w:tr w:rsidR="002432EA" w14:paraId="2B433479" w14:textId="77777777">
        <w:trPr>
          <w:trHeight w:val="524"/>
        </w:trPr>
        <w:tc>
          <w:tcPr>
            <w:tcW w:w="2347" w:type="dxa"/>
            <w:vAlign w:val="center"/>
          </w:tcPr>
          <w:p w14:paraId="6A24EC9C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I</w:t>
            </w:r>
          </w:p>
        </w:tc>
        <w:tc>
          <w:tcPr>
            <w:tcW w:w="2687" w:type="dxa"/>
            <w:vAlign w:val="center"/>
          </w:tcPr>
          <w:p w14:paraId="25961A1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5000</w:t>
            </w:r>
          </w:p>
        </w:tc>
        <w:tc>
          <w:tcPr>
            <w:tcW w:w="2687" w:type="dxa"/>
            <w:vAlign w:val="center"/>
          </w:tcPr>
          <w:p w14:paraId="0A7433D6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2300</w:t>
            </w:r>
          </w:p>
        </w:tc>
        <w:tc>
          <w:tcPr>
            <w:tcW w:w="2687" w:type="dxa"/>
            <w:vAlign w:val="center"/>
          </w:tcPr>
          <w:p w14:paraId="26F54ACC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27600</w:t>
            </w:r>
          </w:p>
        </w:tc>
      </w:tr>
      <w:tr w:rsidR="002432EA" w14:paraId="5E42B6C7" w14:textId="77777777">
        <w:trPr>
          <w:trHeight w:val="463"/>
        </w:trPr>
        <w:tc>
          <w:tcPr>
            <w:tcW w:w="2347" w:type="dxa"/>
            <w:vAlign w:val="center"/>
          </w:tcPr>
          <w:p w14:paraId="4C40E0E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II</w:t>
            </w:r>
          </w:p>
        </w:tc>
        <w:tc>
          <w:tcPr>
            <w:tcW w:w="2687" w:type="dxa"/>
            <w:vAlign w:val="center"/>
          </w:tcPr>
          <w:p w14:paraId="700184D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5000</w:t>
            </w:r>
          </w:p>
        </w:tc>
        <w:tc>
          <w:tcPr>
            <w:tcW w:w="2687" w:type="dxa"/>
            <w:vAlign w:val="center"/>
          </w:tcPr>
          <w:p w14:paraId="05521469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2400</w:t>
            </w:r>
          </w:p>
        </w:tc>
        <w:tc>
          <w:tcPr>
            <w:tcW w:w="2687" w:type="dxa"/>
            <w:vAlign w:val="center"/>
          </w:tcPr>
          <w:p w14:paraId="38E5ADA0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28800</w:t>
            </w:r>
          </w:p>
        </w:tc>
      </w:tr>
      <w:tr w:rsidR="002432EA" w14:paraId="38CFF09A" w14:textId="77777777">
        <w:trPr>
          <w:trHeight w:val="451"/>
        </w:trPr>
        <w:tc>
          <w:tcPr>
            <w:tcW w:w="2347" w:type="dxa"/>
            <w:vAlign w:val="center"/>
          </w:tcPr>
          <w:p w14:paraId="406AE076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III</w:t>
            </w:r>
          </w:p>
        </w:tc>
        <w:tc>
          <w:tcPr>
            <w:tcW w:w="2687" w:type="dxa"/>
            <w:vAlign w:val="center"/>
          </w:tcPr>
          <w:p w14:paraId="183D9EFD" w14:textId="77777777" w:rsidR="002432EA" w:rsidRDefault="00000000" w:rsidP="00A86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  <w:lang w:val="en-US"/>
              </w:rPr>
              <w:t>6000</w:t>
            </w:r>
          </w:p>
        </w:tc>
        <w:tc>
          <w:tcPr>
            <w:tcW w:w="2687" w:type="dxa"/>
            <w:vAlign w:val="center"/>
          </w:tcPr>
          <w:p w14:paraId="0F091AB1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2700</w:t>
            </w:r>
          </w:p>
        </w:tc>
        <w:tc>
          <w:tcPr>
            <w:tcW w:w="2687" w:type="dxa"/>
            <w:vAlign w:val="center"/>
          </w:tcPr>
          <w:p w14:paraId="6B51B66A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32400</w:t>
            </w:r>
          </w:p>
        </w:tc>
      </w:tr>
      <w:tr w:rsidR="002432EA" w14:paraId="1A46F47C" w14:textId="77777777">
        <w:trPr>
          <w:trHeight w:val="524"/>
        </w:trPr>
        <w:tc>
          <w:tcPr>
            <w:tcW w:w="2347" w:type="dxa"/>
            <w:vAlign w:val="center"/>
          </w:tcPr>
          <w:p w14:paraId="1C4E1399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IV</w:t>
            </w:r>
          </w:p>
        </w:tc>
        <w:tc>
          <w:tcPr>
            <w:tcW w:w="2687" w:type="dxa"/>
            <w:vAlign w:val="center"/>
          </w:tcPr>
          <w:p w14:paraId="7A528B4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6000</w:t>
            </w:r>
          </w:p>
        </w:tc>
        <w:tc>
          <w:tcPr>
            <w:tcW w:w="2687" w:type="dxa"/>
            <w:vAlign w:val="center"/>
          </w:tcPr>
          <w:p w14:paraId="4BB6138F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2800</w:t>
            </w:r>
          </w:p>
        </w:tc>
        <w:tc>
          <w:tcPr>
            <w:tcW w:w="2687" w:type="dxa"/>
            <w:vAlign w:val="center"/>
          </w:tcPr>
          <w:p w14:paraId="23193D0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33600</w:t>
            </w:r>
          </w:p>
        </w:tc>
      </w:tr>
      <w:tr w:rsidR="002432EA" w14:paraId="2FA55752" w14:textId="77777777">
        <w:trPr>
          <w:trHeight w:val="429"/>
        </w:trPr>
        <w:tc>
          <w:tcPr>
            <w:tcW w:w="2347" w:type="dxa"/>
            <w:vAlign w:val="center"/>
          </w:tcPr>
          <w:p w14:paraId="2F1E02B4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V</w:t>
            </w:r>
          </w:p>
        </w:tc>
        <w:tc>
          <w:tcPr>
            <w:tcW w:w="2687" w:type="dxa"/>
            <w:vAlign w:val="center"/>
          </w:tcPr>
          <w:p w14:paraId="2D5A7C13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8000</w:t>
            </w:r>
          </w:p>
        </w:tc>
        <w:tc>
          <w:tcPr>
            <w:tcW w:w="2687" w:type="dxa"/>
            <w:vAlign w:val="center"/>
          </w:tcPr>
          <w:p w14:paraId="03569FBA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2900</w:t>
            </w:r>
          </w:p>
        </w:tc>
        <w:tc>
          <w:tcPr>
            <w:tcW w:w="2687" w:type="dxa"/>
            <w:vAlign w:val="center"/>
          </w:tcPr>
          <w:p w14:paraId="2D3A463D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34800</w:t>
            </w:r>
          </w:p>
        </w:tc>
      </w:tr>
      <w:tr w:rsidR="002432EA" w14:paraId="3CD738B8" w14:textId="77777777">
        <w:trPr>
          <w:trHeight w:val="429"/>
        </w:trPr>
        <w:tc>
          <w:tcPr>
            <w:tcW w:w="2347" w:type="dxa"/>
            <w:vAlign w:val="center"/>
          </w:tcPr>
          <w:p w14:paraId="7513B15D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VI</w:t>
            </w:r>
          </w:p>
        </w:tc>
        <w:tc>
          <w:tcPr>
            <w:tcW w:w="2687" w:type="dxa"/>
            <w:vAlign w:val="center"/>
          </w:tcPr>
          <w:p w14:paraId="0F882F0E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8000</w:t>
            </w:r>
          </w:p>
        </w:tc>
        <w:tc>
          <w:tcPr>
            <w:tcW w:w="2687" w:type="dxa"/>
            <w:vAlign w:val="center"/>
          </w:tcPr>
          <w:p w14:paraId="7681DFB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3100</w:t>
            </w:r>
          </w:p>
        </w:tc>
        <w:tc>
          <w:tcPr>
            <w:tcW w:w="2687" w:type="dxa"/>
            <w:vAlign w:val="center"/>
          </w:tcPr>
          <w:p w14:paraId="6F7028B9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37200</w:t>
            </w:r>
          </w:p>
        </w:tc>
      </w:tr>
      <w:tr w:rsidR="002432EA" w14:paraId="1B552570" w14:textId="77777777">
        <w:trPr>
          <w:trHeight w:val="429"/>
        </w:trPr>
        <w:tc>
          <w:tcPr>
            <w:tcW w:w="2347" w:type="dxa"/>
            <w:vAlign w:val="center"/>
          </w:tcPr>
          <w:p w14:paraId="27A7B9E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VII</w:t>
            </w:r>
          </w:p>
        </w:tc>
        <w:tc>
          <w:tcPr>
            <w:tcW w:w="2687" w:type="dxa"/>
            <w:vAlign w:val="center"/>
          </w:tcPr>
          <w:p w14:paraId="689351DE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9000</w:t>
            </w:r>
          </w:p>
        </w:tc>
        <w:tc>
          <w:tcPr>
            <w:tcW w:w="2687" w:type="dxa"/>
            <w:vAlign w:val="center"/>
          </w:tcPr>
          <w:p w14:paraId="76B89D0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3200</w:t>
            </w:r>
          </w:p>
        </w:tc>
        <w:tc>
          <w:tcPr>
            <w:tcW w:w="2687" w:type="dxa"/>
            <w:vAlign w:val="center"/>
          </w:tcPr>
          <w:p w14:paraId="236CADD2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38400</w:t>
            </w:r>
          </w:p>
        </w:tc>
      </w:tr>
      <w:tr w:rsidR="002432EA" w14:paraId="69F341AA" w14:textId="77777777">
        <w:trPr>
          <w:trHeight w:val="429"/>
        </w:trPr>
        <w:tc>
          <w:tcPr>
            <w:tcW w:w="2347" w:type="dxa"/>
            <w:vAlign w:val="center"/>
          </w:tcPr>
          <w:p w14:paraId="2C89EC7E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VIII</w:t>
            </w:r>
          </w:p>
        </w:tc>
        <w:tc>
          <w:tcPr>
            <w:tcW w:w="2687" w:type="dxa"/>
            <w:vAlign w:val="center"/>
          </w:tcPr>
          <w:p w14:paraId="42425718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9000</w:t>
            </w:r>
          </w:p>
        </w:tc>
        <w:tc>
          <w:tcPr>
            <w:tcW w:w="2687" w:type="dxa"/>
            <w:vAlign w:val="center"/>
          </w:tcPr>
          <w:p w14:paraId="06140BD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3300</w:t>
            </w:r>
          </w:p>
        </w:tc>
        <w:tc>
          <w:tcPr>
            <w:tcW w:w="2687" w:type="dxa"/>
            <w:vAlign w:val="center"/>
          </w:tcPr>
          <w:p w14:paraId="4A16DB98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39600</w:t>
            </w:r>
          </w:p>
        </w:tc>
      </w:tr>
      <w:tr w:rsidR="002432EA" w14:paraId="79DEC1C6" w14:textId="77777777">
        <w:trPr>
          <w:trHeight w:val="429"/>
        </w:trPr>
        <w:tc>
          <w:tcPr>
            <w:tcW w:w="2347" w:type="dxa"/>
            <w:vAlign w:val="center"/>
          </w:tcPr>
          <w:p w14:paraId="342B02B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IX</w:t>
            </w:r>
          </w:p>
        </w:tc>
        <w:tc>
          <w:tcPr>
            <w:tcW w:w="2687" w:type="dxa"/>
            <w:vAlign w:val="center"/>
          </w:tcPr>
          <w:p w14:paraId="71148FF4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10000 + 4000 (SC)</w:t>
            </w:r>
          </w:p>
        </w:tc>
        <w:tc>
          <w:tcPr>
            <w:tcW w:w="2687" w:type="dxa"/>
            <w:vAlign w:val="center"/>
          </w:tcPr>
          <w:p w14:paraId="3CE3838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3700</w:t>
            </w:r>
          </w:p>
        </w:tc>
        <w:tc>
          <w:tcPr>
            <w:tcW w:w="2687" w:type="dxa"/>
            <w:vAlign w:val="center"/>
          </w:tcPr>
          <w:p w14:paraId="7F3A47BB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44400</w:t>
            </w:r>
          </w:p>
        </w:tc>
      </w:tr>
      <w:tr w:rsidR="002432EA" w14:paraId="52B54C8D" w14:textId="77777777">
        <w:trPr>
          <w:trHeight w:val="429"/>
        </w:trPr>
        <w:tc>
          <w:tcPr>
            <w:tcW w:w="2347" w:type="dxa"/>
            <w:vAlign w:val="center"/>
          </w:tcPr>
          <w:p w14:paraId="71BCB7E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X</w:t>
            </w:r>
          </w:p>
        </w:tc>
        <w:tc>
          <w:tcPr>
            <w:tcW w:w="2687" w:type="dxa"/>
            <w:vAlign w:val="center"/>
          </w:tcPr>
          <w:p w14:paraId="6FE7CCD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11000 + 4000 (SC)</w:t>
            </w:r>
          </w:p>
        </w:tc>
        <w:tc>
          <w:tcPr>
            <w:tcW w:w="2687" w:type="dxa"/>
            <w:vAlign w:val="center"/>
          </w:tcPr>
          <w:p w14:paraId="2AAA4FAA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3800</w:t>
            </w:r>
          </w:p>
        </w:tc>
        <w:tc>
          <w:tcPr>
            <w:tcW w:w="2687" w:type="dxa"/>
            <w:vAlign w:val="center"/>
          </w:tcPr>
          <w:p w14:paraId="62BEF476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45600</w:t>
            </w:r>
          </w:p>
        </w:tc>
      </w:tr>
      <w:tr w:rsidR="002432EA" w14:paraId="05B937AF" w14:textId="77777777">
        <w:trPr>
          <w:trHeight w:val="429"/>
        </w:trPr>
        <w:tc>
          <w:tcPr>
            <w:tcW w:w="2347" w:type="dxa"/>
            <w:vAlign w:val="center"/>
          </w:tcPr>
          <w:p w14:paraId="1046967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XI</w:t>
            </w:r>
          </w:p>
        </w:tc>
        <w:tc>
          <w:tcPr>
            <w:tcW w:w="2687" w:type="dxa"/>
            <w:vAlign w:val="center"/>
          </w:tcPr>
          <w:p w14:paraId="7F071384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11000 + 4000 (SC)</w:t>
            </w:r>
          </w:p>
        </w:tc>
        <w:tc>
          <w:tcPr>
            <w:tcW w:w="2687" w:type="dxa"/>
            <w:vAlign w:val="center"/>
          </w:tcPr>
          <w:p w14:paraId="4D84A94F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4700</w:t>
            </w:r>
          </w:p>
        </w:tc>
        <w:tc>
          <w:tcPr>
            <w:tcW w:w="2687" w:type="dxa"/>
            <w:vAlign w:val="center"/>
          </w:tcPr>
          <w:p w14:paraId="75602D5D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56400</w:t>
            </w:r>
          </w:p>
        </w:tc>
      </w:tr>
      <w:tr w:rsidR="002432EA" w14:paraId="402DF3D7" w14:textId="77777777">
        <w:trPr>
          <w:trHeight w:val="429"/>
        </w:trPr>
        <w:tc>
          <w:tcPr>
            <w:tcW w:w="2347" w:type="dxa"/>
            <w:vAlign w:val="center"/>
          </w:tcPr>
          <w:p w14:paraId="2D99E175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XII</w:t>
            </w:r>
          </w:p>
        </w:tc>
        <w:tc>
          <w:tcPr>
            <w:tcW w:w="2687" w:type="dxa"/>
            <w:vAlign w:val="center"/>
          </w:tcPr>
          <w:p w14:paraId="036B17C7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12000 + 4000 (SC)</w:t>
            </w:r>
          </w:p>
        </w:tc>
        <w:tc>
          <w:tcPr>
            <w:tcW w:w="2687" w:type="dxa"/>
            <w:vAlign w:val="center"/>
          </w:tcPr>
          <w:p w14:paraId="3E7BF1B4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4800</w:t>
            </w:r>
          </w:p>
        </w:tc>
        <w:tc>
          <w:tcPr>
            <w:tcW w:w="2687" w:type="dxa"/>
            <w:vAlign w:val="center"/>
          </w:tcPr>
          <w:p w14:paraId="33F45A03" w14:textId="77777777" w:rsidR="002432EA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30"/>
              </w:rPr>
              <w:t>57600</w:t>
            </w:r>
          </w:p>
        </w:tc>
      </w:tr>
    </w:tbl>
    <w:p w14:paraId="3DF05546" w14:textId="77777777" w:rsidR="002432EA" w:rsidRDefault="002432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0433EC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 - Where Ambition Meets Preparation Extramarks Live Classes – Foundation to Competitive Excellence Super 30 Batch in Every Class for future leaders</w:t>
      </w:r>
    </w:p>
    <w:p w14:paraId="6448C83D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VI–IX (Foundation): Live Classes by Extramarks – ₹15,000/year</w:t>
      </w:r>
    </w:p>
    <w:p w14:paraId="5736AE64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XI–XII: Live IIT-JEE &amp; NEET Coaching by Extramarks – ₹25,000/year</w:t>
      </w:r>
    </w:p>
    <w:p w14:paraId="67CD112F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Class – XI Scholarship Criteria </w:t>
      </w:r>
    </w:p>
    <w:p w14:paraId="411936A1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95% and above – 100% fee wave off.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(Monthly Fee – 100/- , Transport Fee, Smart Class)</w:t>
      </w:r>
    </w:p>
    <w:p w14:paraId="7F51904E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91% to 94%</w:t>
      </w:r>
      <w:r>
        <w:rPr>
          <w:rFonts w:ascii="Times New Roman" w:hAnsi="Times New Roman" w:cs="Times New Roman"/>
          <w:sz w:val="24"/>
          <w:szCs w:val="24"/>
        </w:rPr>
        <w:tab/>
        <w:t>- 75% fee wave off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(Monthly Fee – 1175/- , Transport Fee, Smart Class)</w:t>
      </w:r>
    </w:p>
    <w:p w14:paraId="771A0E06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85% to 90%</w:t>
      </w:r>
      <w:r>
        <w:rPr>
          <w:rFonts w:ascii="Times New Roman" w:hAnsi="Times New Roman" w:cs="Times New Roman"/>
          <w:sz w:val="24"/>
          <w:szCs w:val="24"/>
        </w:rPr>
        <w:tab/>
        <w:t>- 50% fee wave off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(Monthly Fee – 2350/- , Transport Fee, Smart Class)</w:t>
      </w:r>
    </w:p>
    <w:p w14:paraId="3D98E89A" w14:textId="77777777" w:rsidR="002432EA" w:rsidRDefault="00000000">
      <w:pPr>
        <w:spacing w:after="0" w:line="360" w:lineRule="auto"/>
        <w:jc w:val="both"/>
        <w:rPr>
          <w:rFonts w:ascii="Times New Roman" w:hAnsi="Times New Roman" w:cs="Times New Roman"/>
          <w:sz w:val="30"/>
          <w:szCs w:val="24"/>
        </w:rPr>
      </w:pPr>
      <w:r>
        <w:rPr>
          <w:rFonts w:ascii="Times New Roman" w:hAnsi="Times New Roman" w:cs="Times New Roman"/>
          <w:sz w:val="30"/>
          <w:szCs w:val="24"/>
        </w:rPr>
        <w:t>10% Discount on yearly full fee payment before 15</w:t>
      </w:r>
      <w:r>
        <w:rPr>
          <w:rFonts w:ascii="Times New Roman" w:hAnsi="Times New Roman" w:cs="Times New Roman"/>
          <w:sz w:val="30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30"/>
          <w:szCs w:val="24"/>
        </w:rPr>
        <w:t xml:space="preserve"> April of the session.</w:t>
      </w:r>
    </w:p>
    <w:p w14:paraId="2E202F7E" w14:textId="77777777" w:rsidR="002432EA" w:rsidRDefault="002432E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801" w:type="dxa"/>
        <w:tblInd w:w="91" w:type="dxa"/>
        <w:tblLook w:val="04A0" w:firstRow="1" w:lastRow="0" w:firstColumn="1" w:lastColumn="0" w:noHBand="0" w:noVBand="1"/>
      </w:tblPr>
      <w:tblGrid>
        <w:gridCol w:w="1287"/>
        <w:gridCol w:w="2948"/>
        <w:gridCol w:w="1634"/>
        <w:gridCol w:w="1846"/>
        <w:gridCol w:w="3086"/>
      </w:tblGrid>
      <w:tr w:rsidR="002432EA" w14:paraId="33B06DE0" w14:textId="77777777">
        <w:trPr>
          <w:trHeight w:val="626"/>
        </w:trPr>
        <w:tc>
          <w:tcPr>
            <w:tcW w:w="10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CABC8F" w14:textId="77777777" w:rsidR="002432EA" w:rsidRDefault="000000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8"/>
                <w:szCs w:val="28"/>
              </w:rPr>
            </w:pPr>
            <w:r>
              <w:rPr>
                <w:rFonts w:ascii="Arial Black" w:eastAsia="Times New Roman" w:hAnsi="Arial Black" w:cs="Calibri"/>
                <w:color w:val="000000"/>
                <w:sz w:val="28"/>
                <w:szCs w:val="28"/>
              </w:rPr>
              <w:lastRenderedPageBreak/>
              <w:t>Transport 2026 - 27</w:t>
            </w:r>
          </w:p>
        </w:tc>
      </w:tr>
      <w:tr w:rsidR="002432EA" w14:paraId="2913C8D2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3FF7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D6BC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Village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D67F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Distance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98BE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Transport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8E05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Yearly Transport </w:t>
            </w:r>
          </w:p>
        </w:tc>
      </w:tr>
      <w:tr w:rsidR="002432EA" w14:paraId="074FA185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BD7E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5F0C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Ainch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245D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D997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4BCE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2432EA" w14:paraId="33B0297F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F4164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6722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Alwara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5671B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55B68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48173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2432EA" w14:paraId="6BF7D751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4B8A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9D2F3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Banswa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8580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C697C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B8A75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2432EA" w14:paraId="79F517E2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C392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9A19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Barka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B9644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85DF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8CD3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01C66DBD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22AC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F902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Beda Patti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5AC23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D8ECAD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C93F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200AB03D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6CA5E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487C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Bhaindoli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8A78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BF59D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E602E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6042CBD2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7D6E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CEF8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Bhiduki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D048D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C4632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C7F0D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7800</w:t>
            </w:r>
          </w:p>
        </w:tc>
      </w:tr>
      <w:tr w:rsidR="002432EA" w14:paraId="4DC8EA7B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216A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CB57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Chaundras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ADFD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AF34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D2F9E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12000</w:t>
            </w:r>
          </w:p>
        </w:tc>
      </w:tr>
      <w:tr w:rsidR="002432EA" w14:paraId="294B72C7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83DF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CDE1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Darana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0807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CBE2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7BA1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2432EA" w14:paraId="5B015477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F156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436F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Ghashera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9D0D2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D606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8898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2432EA" w14:paraId="635C2EEA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2314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F90E5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Gorota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702A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CC61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E80D8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5E6C6343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0AFA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E09CE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Hassanpur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FF29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AF01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861C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2432EA" w14:paraId="79DE3888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28FC38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0EC5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Hatana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/Faatnagar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5803D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87CC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82CE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2432EA" w14:paraId="391C03C2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BAB3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54803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Hodal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8E93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7FE9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F646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2432EA" w14:paraId="384F1654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90DC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379FD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Jatoli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BDD2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0879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DDAC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2432EA" w14:paraId="56774D68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186F0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8499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Kareempur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DB1A5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8E4D3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4965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12000</w:t>
            </w:r>
          </w:p>
        </w:tc>
      </w:tr>
      <w:tr w:rsidR="002432EA" w14:paraId="2E5DF35C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1808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C642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Kaurali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C07D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56F6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3F1038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12000</w:t>
            </w:r>
          </w:p>
        </w:tc>
      </w:tr>
      <w:tr w:rsidR="002432EA" w14:paraId="51EEEF01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DE10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F4DE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Khambi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1D11E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59DF8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A0A0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13047DA5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3D20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C45A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Khirbi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F8267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7F85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0323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2432EA" w14:paraId="3960E0DE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4E5D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02BDE8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Likhi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C1B5D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F28D7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9B710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2432EA" w14:paraId="69DF7C87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F687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7391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Maholi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68A2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7F406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79E4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12000</w:t>
            </w:r>
          </w:p>
        </w:tc>
      </w:tr>
      <w:tr w:rsidR="002432EA" w14:paraId="37450E89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9417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1B78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Mohru ka Nagla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BA26C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DB83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10AB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12000</w:t>
            </w:r>
          </w:p>
        </w:tc>
      </w:tr>
      <w:tr w:rsidR="002432EA" w14:paraId="4261DE8F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B6181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87EF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Nakhrola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B68D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14F1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D47A3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2432EA" w14:paraId="2FB46E66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3E57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71E6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Nangla Uttawad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46789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8DEA0A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5854A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2C578D55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C0FD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F80A83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Pengaltu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81CE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39B78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2F902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2432EA" w14:paraId="33B56C0F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5B3E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4277E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Ramgarh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C06E8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B1CEF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DCE0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71A7683C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FF57E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C650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Saindoli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CA02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8AD25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7280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  <w:tr w:rsidR="002432EA" w14:paraId="2227FD6E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6C1F4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B86B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Shahpur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C8CA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C988B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4D6F9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2432EA" w14:paraId="461A736D" w14:textId="77777777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218C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EB1B6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Sheshsai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47E57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FA6AC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9F0DF" w14:textId="77777777" w:rsidR="002432EA" w:rsidRDefault="00000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10400</w:t>
            </w:r>
          </w:p>
        </w:tc>
      </w:tr>
    </w:tbl>
    <w:p w14:paraId="7FCB0352" w14:textId="77777777" w:rsidR="002432EA" w:rsidRDefault="002432EA">
      <w:pPr>
        <w:rPr>
          <w:rFonts w:ascii="Times New Roman" w:hAnsi="Times New Roman" w:cs="Times New Roman"/>
          <w:sz w:val="24"/>
          <w:szCs w:val="24"/>
        </w:rPr>
      </w:pPr>
    </w:p>
    <w:sectPr w:rsidR="002432EA">
      <w:pgSz w:w="12240" w:h="15840"/>
      <w:pgMar w:top="180" w:right="72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CBCA0" w14:textId="77777777" w:rsidR="008E56BD" w:rsidRDefault="008E56BD">
      <w:pPr>
        <w:spacing w:line="240" w:lineRule="auto"/>
      </w:pPr>
      <w:r>
        <w:separator/>
      </w:r>
    </w:p>
  </w:endnote>
  <w:endnote w:type="continuationSeparator" w:id="0">
    <w:p w14:paraId="0013EC05" w14:textId="77777777" w:rsidR="008E56BD" w:rsidRDefault="008E56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C0C14" w14:textId="77777777" w:rsidR="008E56BD" w:rsidRDefault="008E56BD">
      <w:pPr>
        <w:spacing w:after="0"/>
      </w:pPr>
      <w:r>
        <w:separator/>
      </w:r>
    </w:p>
  </w:footnote>
  <w:footnote w:type="continuationSeparator" w:id="0">
    <w:p w14:paraId="57CA28E2" w14:textId="77777777" w:rsidR="008E56BD" w:rsidRDefault="008E56B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06D"/>
    <w:rsid w:val="000516AD"/>
    <w:rsid w:val="000957AC"/>
    <w:rsid w:val="000C3483"/>
    <w:rsid w:val="000E4B6A"/>
    <w:rsid w:val="00106A74"/>
    <w:rsid w:val="00157DB6"/>
    <w:rsid w:val="001852D1"/>
    <w:rsid w:val="00197487"/>
    <w:rsid w:val="001A00D9"/>
    <w:rsid w:val="002017E0"/>
    <w:rsid w:val="002432EA"/>
    <w:rsid w:val="002434DA"/>
    <w:rsid w:val="0029022A"/>
    <w:rsid w:val="002A0C97"/>
    <w:rsid w:val="002E701C"/>
    <w:rsid w:val="00304193"/>
    <w:rsid w:val="00340AB1"/>
    <w:rsid w:val="003A35FA"/>
    <w:rsid w:val="003B083D"/>
    <w:rsid w:val="004121DA"/>
    <w:rsid w:val="00422D8C"/>
    <w:rsid w:val="00426181"/>
    <w:rsid w:val="004302F3"/>
    <w:rsid w:val="004636DA"/>
    <w:rsid w:val="00464049"/>
    <w:rsid w:val="004D4FCC"/>
    <w:rsid w:val="004E66E1"/>
    <w:rsid w:val="004F58EA"/>
    <w:rsid w:val="0050731D"/>
    <w:rsid w:val="00540D69"/>
    <w:rsid w:val="0054790D"/>
    <w:rsid w:val="00570DCF"/>
    <w:rsid w:val="005A157F"/>
    <w:rsid w:val="005F3F14"/>
    <w:rsid w:val="00622FE6"/>
    <w:rsid w:val="00630EC7"/>
    <w:rsid w:val="006754A2"/>
    <w:rsid w:val="007325A2"/>
    <w:rsid w:val="007342D3"/>
    <w:rsid w:val="007362B3"/>
    <w:rsid w:val="00752CE2"/>
    <w:rsid w:val="00756105"/>
    <w:rsid w:val="007A153A"/>
    <w:rsid w:val="007B4A47"/>
    <w:rsid w:val="008634A1"/>
    <w:rsid w:val="00865F89"/>
    <w:rsid w:val="00866246"/>
    <w:rsid w:val="00867BEC"/>
    <w:rsid w:val="00872952"/>
    <w:rsid w:val="00882EEE"/>
    <w:rsid w:val="008B2C56"/>
    <w:rsid w:val="008C2DFC"/>
    <w:rsid w:val="008C45D0"/>
    <w:rsid w:val="008E56BD"/>
    <w:rsid w:val="00953B82"/>
    <w:rsid w:val="00957C8C"/>
    <w:rsid w:val="00977384"/>
    <w:rsid w:val="009B348D"/>
    <w:rsid w:val="00A03BDB"/>
    <w:rsid w:val="00A12CA2"/>
    <w:rsid w:val="00A41395"/>
    <w:rsid w:val="00A86AE7"/>
    <w:rsid w:val="00AA3F0F"/>
    <w:rsid w:val="00AB2CBC"/>
    <w:rsid w:val="00AD349C"/>
    <w:rsid w:val="00AF2B17"/>
    <w:rsid w:val="00B12B00"/>
    <w:rsid w:val="00B40067"/>
    <w:rsid w:val="00B4106D"/>
    <w:rsid w:val="00B82AEA"/>
    <w:rsid w:val="00BC337B"/>
    <w:rsid w:val="00C07DCB"/>
    <w:rsid w:val="00C3029E"/>
    <w:rsid w:val="00C7653B"/>
    <w:rsid w:val="00C917CB"/>
    <w:rsid w:val="00CE4F2D"/>
    <w:rsid w:val="00D06D7A"/>
    <w:rsid w:val="00D12750"/>
    <w:rsid w:val="00D27C65"/>
    <w:rsid w:val="00D40F0C"/>
    <w:rsid w:val="00D83FC7"/>
    <w:rsid w:val="00DE7B05"/>
    <w:rsid w:val="00E01D17"/>
    <w:rsid w:val="00E33B6F"/>
    <w:rsid w:val="00E6668A"/>
    <w:rsid w:val="00E71BAD"/>
    <w:rsid w:val="00EE0EEF"/>
    <w:rsid w:val="00F060FC"/>
    <w:rsid w:val="00F2405E"/>
    <w:rsid w:val="00F2576A"/>
    <w:rsid w:val="00FB003B"/>
    <w:rsid w:val="00FB465B"/>
    <w:rsid w:val="00FC2367"/>
    <w:rsid w:val="00FC543D"/>
    <w:rsid w:val="13185985"/>
    <w:rsid w:val="21BC595F"/>
    <w:rsid w:val="2D4675A7"/>
    <w:rsid w:val="4E531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4:docId w14:val="6DFA3AAB"/>
  <w15:docId w15:val="{D4A723DD-B368-8344-9231-275CAF9F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eastAsia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Pr>
      <w:sz w:val="22"/>
      <w:lang w:eastAsia="en-IN" w:bidi="hi-IN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Angel Web Group</cp:lastModifiedBy>
  <cp:revision>12</cp:revision>
  <cp:lastPrinted>2026-01-27T06:33:00Z</cp:lastPrinted>
  <dcterms:created xsi:type="dcterms:W3CDTF">2026-01-19T10:22:00Z</dcterms:created>
  <dcterms:modified xsi:type="dcterms:W3CDTF">2026-05-22T13:22:00Z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E1D3D8F034D84089B59E6F152D58AC69_12</vt:lpwstr>
  </property>
  <property fmtid="{D5CDD505-2E9C-101B-9397-08002B2CF9AE}" pid="4" name="KSOTemplateDocerSaveRecord">
    <vt:lpwstr>eyJoZGlkIjoiMmZlYmY0NDVmMjczNmExNjQ3MzNlOGI5ZTk3YzcwODIifQ==</vt:lpwstr>
  </property>
</Properties>
</file>